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717413" w14:textId="4173E185" w:rsidR="005A48A1" w:rsidRDefault="005A48A1" w:rsidP="005A48A1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2CF0797D" wp14:editId="3A2BE819">
            <wp:extent cx="32004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7EB134" w14:textId="77777777" w:rsidR="005A48A1" w:rsidRDefault="005A48A1" w:rsidP="005A48A1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№29</w:t>
      </w:r>
    </w:p>
    <w:p w14:paraId="0660E97E" w14:textId="77777777" w:rsidR="005A48A1" w:rsidRDefault="005A48A1" w:rsidP="005A48A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4EEA32D5" w14:textId="77777777" w:rsidR="005A48A1" w:rsidRDefault="005A48A1" w:rsidP="005A48A1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09ACE7BB" w14:textId="3855033A" w:rsidR="005A48A1" w:rsidRDefault="000A27C3" w:rsidP="005A48A1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09</w:t>
      </w:r>
      <w:r w:rsidR="005A48A1">
        <w:rPr>
          <w:rFonts w:ascii="Times New Roman" w:hAnsi="Times New Roman"/>
          <w:bCs/>
          <w:color w:val="000000"/>
          <w:sz w:val="28"/>
          <w:szCs w:val="28"/>
        </w:rPr>
        <w:t xml:space="preserve"> июля 2024 года</w:t>
      </w:r>
      <w:r w:rsidR="005A48A1">
        <w:rPr>
          <w:rFonts w:ascii="Times New Roman" w:hAnsi="Times New Roman"/>
          <w:bCs/>
          <w:color w:val="000000"/>
          <w:sz w:val="28"/>
          <w:szCs w:val="28"/>
        </w:rPr>
        <w:tab/>
      </w:r>
      <w:r w:rsidR="005A48A1">
        <w:rPr>
          <w:rFonts w:ascii="Times New Roman" w:hAnsi="Times New Roman"/>
          <w:bCs/>
          <w:color w:val="000000"/>
          <w:sz w:val="28"/>
          <w:szCs w:val="28"/>
        </w:rPr>
        <w:tab/>
      </w:r>
      <w:r w:rsidR="005A48A1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5A48A1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5A48A1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5A48A1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5A48A1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73-12</w:t>
      </w:r>
    </w:p>
    <w:p w14:paraId="494295F3" w14:textId="77777777" w:rsidR="005A48A1" w:rsidRDefault="005A48A1" w:rsidP="005A48A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1A7F5AC7" w14:textId="77777777" w:rsidR="005A48A1" w:rsidRDefault="005A48A1" w:rsidP="005A48A1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22CA536B" w14:textId="77777777" w:rsidR="005A48A1" w:rsidRDefault="005A48A1" w:rsidP="005A48A1">
      <w:pPr>
        <w:pStyle w:val="a3"/>
        <w:rPr>
          <w:noProof/>
        </w:rPr>
      </w:pPr>
    </w:p>
    <w:tbl>
      <w:tblPr>
        <w:tblW w:w="9780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0"/>
      </w:tblGrid>
      <w:tr w:rsidR="005A48A1" w14:paraId="5A406934" w14:textId="77777777" w:rsidTr="005A48A1">
        <w:tc>
          <w:tcPr>
            <w:tcW w:w="9781" w:type="dxa"/>
            <w:hideMark/>
          </w:tcPr>
          <w:p w14:paraId="46EF0284" w14:textId="0EBDA7BE" w:rsidR="005A48A1" w:rsidRDefault="005A48A1">
            <w:pPr>
              <w:spacing w:after="240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  <w:t xml:space="preserve">О регистрации кандидата в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по многомандатному избирательному округу № 222 Антиповой Надежды Вениаминовны </w:t>
            </w:r>
          </w:p>
        </w:tc>
      </w:tr>
      <w:tr w:rsidR="005A48A1" w14:paraId="44D288B0" w14:textId="77777777" w:rsidTr="005A48A1">
        <w:tc>
          <w:tcPr>
            <w:tcW w:w="9781" w:type="dxa"/>
          </w:tcPr>
          <w:p w14:paraId="7410D544" w14:textId="77777777" w:rsidR="005A48A1" w:rsidRDefault="005A48A1">
            <w:pPr>
              <w:pStyle w:val="a3"/>
              <w:spacing w:line="276" w:lineRule="auto"/>
              <w:jc w:val="left"/>
              <w:rPr>
                <w:b/>
                <w:bCs/>
                <w:noProof/>
              </w:rPr>
            </w:pPr>
          </w:p>
        </w:tc>
      </w:tr>
    </w:tbl>
    <w:p w14:paraId="5BD2B2DC" w14:textId="54327F16" w:rsidR="005A48A1" w:rsidRDefault="005A48A1" w:rsidP="005A48A1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Проверив соответствие порядка выдвижения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Санкт-Петербургским региональным отделением Всероссийской политической парти</w:t>
      </w:r>
      <w:r w:rsidR="00B4662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«ЕДИНАЯ </w:t>
      </w:r>
      <w:proofErr w:type="gram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РОССИЯ»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</w:t>
      </w:r>
    </w:p>
    <w:p w14:paraId="3D24837B" w14:textId="77777777" w:rsidR="005A48A1" w:rsidRDefault="005A48A1" w:rsidP="005A48A1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Наименования избирательного объединения</w:t>
      </w:r>
    </w:p>
    <w:p w14:paraId="3CD4CC31" w14:textId="36231029" w:rsidR="005A48A1" w:rsidRDefault="005A48A1" w:rsidP="005A48A1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кандидата в депутаты </w:t>
      </w:r>
      <w:bookmarkStart w:id="0" w:name="_Hlk169300099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округа «Георгиевский» седьмого созыва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многомандатному избирательному округу № 222</w:t>
      </w:r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Антиповой Надежды Вениаминовны_______________________________________________ </w:t>
      </w:r>
    </w:p>
    <w:p w14:paraId="4AAA4AB8" w14:textId="77777777" w:rsidR="005A48A1" w:rsidRDefault="005A48A1" w:rsidP="005A48A1">
      <w:pPr>
        <w:spacing w:after="0" w:line="288" w:lineRule="auto"/>
        <w:ind w:left="2832" w:firstLine="708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0201434C" w14:textId="423AA910" w:rsidR="005A48A1" w:rsidRDefault="005A48A1" w:rsidP="005A48A1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требованиям Федерального закона от 12 июня 2002 года№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Санкт-Петербурга), а также представленные кандидатом документы, Территориальная избирательная комиссия № 29 установила, что кандидатом Антиповой Надеждой Вениаминовной_______________ соблюдены требования статей </w:t>
      </w:r>
    </w:p>
    <w:p w14:paraId="057F74E8" w14:textId="77777777" w:rsidR="005A48A1" w:rsidRDefault="005A48A1" w:rsidP="005A48A1">
      <w:pPr>
        <w:spacing w:after="0" w:line="288" w:lineRule="auto"/>
        <w:ind w:left="1416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05B4A7E7" w14:textId="77777777" w:rsidR="005A48A1" w:rsidRDefault="005A48A1" w:rsidP="005A48A1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7E99F530" w14:textId="77777777" w:rsidR="005A48A1" w:rsidRDefault="005A48A1" w:rsidP="005A48A1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Руководствуясь статьей 29 Закона Санкт-Петербурга, решением Территориальной избирательной комиссии № 29 от «20» июня 2024 № 68-2 «О возложении полномочий </w:t>
      </w:r>
      <w:bookmarkStart w:id="1" w:name="_Hlk107565714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окружных избирательных комиссий многомандатных избирательных округов №№ 220, 221, 222, 223 по выборам депутатов </w:t>
      </w:r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>
        <w:rPr>
          <w:rFonts w:ascii="Times New Roman" w:hAnsi="Times New Roman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муниципального округа «Георгиевский» седьмого созыва»,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Территориальная избирательная комиссия № 29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736030CB" w14:textId="77777777" w:rsidR="005A48A1" w:rsidRDefault="005A48A1" w:rsidP="005A48A1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C3CC685" w14:textId="26F8D5BD" w:rsidR="005A48A1" w:rsidRDefault="005A48A1" w:rsidP="005A48A1">
      <w:pPr>
        <w:pStyle w:val="a5"/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 </w:t>
      </w:r>
      <w:r w:rsidRPr="005A48A1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Антипову Надежду Вениаминовну   </w:t>
      </w:r>
      <w:proofErr w:type="gramStart"/>
      <w:r w:rsidRPr="005A48A1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5298B003" w14:textId="77777777" w:rsidR="005A48A1" w:rsidRDefault="005A48A1" w:rsidP="005A48A1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       (фамилия, имя, отчество кандидата)</w:t>
      </w:r>
    </w:p>
    <w:p w14:paraId="46A538CF" w14:textId="138C2A73" w:rsidR="005A48A1" w:rsidRDefault="005A48A1" w:rsidP="005A48A1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«15» сентября 1985 года рождения, родившуюся гор. Ленинград, выдвинутую избирательным объединением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«Санкт-Петербургским региональным отделением Всероссийской политической парти</w:t>
      </w:r>
      <w:r w:rsidR="00B4662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«ЕДИНАЯ </w:t>
      </w:r>
      <w:proofErr w:type="gram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РОССИЯ»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,</w:t>
      </w:r>
    </w:p>
    <w:p w14:paraId="4B812F3F" w14:textId="77777777" w:rsidR="005A48A1" w:rsidRDefault="005A48A1" w:rsidP="005A48A1">
      <w:pPr>
        <w:spacing w:after="0" w:line="288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(наименование избирательного объединения)</w:t>
      </w:r>
    </w:p>
    <w:p w14:paraId="35FE59C1" w14:textId="6DA71AF9" w:rsidR="005A48A1" w:rsidRPr="00B46627" w:rsidRDefault="005A48A1" w:rsidP="005A48A1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округа «Георгиевский» седьмого созыва </w:t>
      </w:r>
      <w:r>
        <w:rPr>
          <w:rFonts w:ascii="Times New Roman" w:hAnsi="Times New Roman"/>
          <w:noProof/>
          <w:sz w:val="28"/>
          <w:szCs w:val="28"/>
        </w:rPr>
        <w:t>по</w:t>
      </w:r>
      <w:r>
        <w:rPr>
          <w:rFonts w:ascii="Times New Roman" w:hAnsi="Times New Roman"/>
          <w:b/>
          <w:noProof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многомандатному избирательному округу № 222 «</w:t>
      </w:r>
      <w:r w:rsidR="000A27C3">
        <w:rPr>
          <w:rFonts w:ascii="Times New Roman" w:eastAsia="Times New Roman" w:hAnsi="Times New Roman"/>
          <w:sz w:val="28"/>
          <w:szCs w:val="28"/>
          <w:lang w:eastAsia="ru-RU"/>
        </w:rPr>
        <w:t>09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июля 2024 года в </w:t>
      </w:r>
      <w:r w:rsidR="00B46627" w:rsidRPr="00B46627">
        <w:rPr>
          <w:rFonts w:ascii="Times New Roman" w:eastAsia="Times New Roman" w:hAnsi="Times New Roman"/>
          <w:sz w:val="28"/>
          <w:szCs w:val="28"/>
          <w:lang w:eastAsia="ru-RU"/>
        </w:rPr>
        <w:t xml:space="preserve">15 </w:t>
      </w:r>
      <w:r w:rsidRPr="00B46627">
        <w:rPr>
          <w:rFonts w:ascii="Times New Roman" w:eastAsia="Times New Roman" w:hAnsi="Times New Roman"/>
          <w:sz w:val="28"/>
          <w:szCs w:val="28"/>
          <w:lang w:eastAsia="ru-RU"/>
        </w:rPr>
        <w:t>час.</w:t>
      </w:r>
      <w:r w:rsidR="00B46627" w:rsidRPr="00B46627">
        <w:rPr>
          <w:rFonts w:ascii="Times New Roman" w:eastAsia="Times New Roman" w:hAnsi="Times New Roman"/>
          <w:sz w:val="28"/>
          <w:szCs w:val="28"/>
          <w:lang w:eastAsia="ru-RU"/>
        </w:rPr>
        <w:t xml:space="preserve"> 15 </w:t>
      </w:r>
      <w:r w:rsidRPr="00B46627">
        <w:rPr>
          <w:rFonts w:ascii="Times New Roman" w:eastAsia="Times New Roman" w:hAnsi="Times New Roman"/>
          <w:sz w:val="28"/>
          <w:szCs w:val="28"/>
          <w:lang w:eastAsia="ru-RU"/>
        </w:rPr>
        <w:t>мин.</w:t>
      </w:r>
    </w:p>
    <w:p w14:paraId="79C62118" w14:textId="277CD133" w:rsidR="005A48A1" w:rsidRDefault="005A48A1" w:rsidP="005A48A1">
      <w:pPr>
        <w:pStyle w:val="a5"/>
        <w:spacing w:after="0" w:line="288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2.Выдать Антиповой Надежде Вениаминовне удостоверение установленного образца.</w:t>
      </w:r>
    </w:p>
    <w:p w14:paraId="40F089B5" w14:textId="77777777" w:rsidR="005A48A1" w:rsidRDefault="005A48A1" w:rsidP="005A48A1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Разместить настоящее решение на сайте Территориальной избирательной комиссии № 2</w:t>
      </w:r>
      <w:bookmarkStart w:id="2" w:name="_GoBack"/>
      <w:bookmarkEnd w:id="2"/>
      <w:r>
        <w:rPr>
          <w:rFonts w:ascii="Times New Roman" w:eastAsia="Times New Roman" w:hAnsi="Times New Roman"/>
          <w:sz w:val="28"/>
          <w:szCs w:val="28"/>
          <w:lang w:eastAsia="ru-RU"/>
        </w:rPr>
        <w:t>9 в информационно-телекоммуникационной сети «Интернет».</w:t>
      </w:r>
    </w:p>
    <w:p w14:paraId="66DFC57C" w14:textId="77777777" w:rsidR="005A48A1" w:rsidRDefault="005A48A1" w:rsidP="005A48A1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spacing w:val="-8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председателя</w:t>
      </w:r>
      <w:r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 29 </w:t>
      </w:r>
      <w:proofErr w:type="spellStart"/>
      <w:r>
        <w:rPr>
          <w:rFonts w:ascii="Times New Roman" w:hAnsi="Times New Roman"/>
          <w:spacing w:val="-8"/>
          <w:sz w:val="28"/>
          <w:szCs w:val="28"/>
        </w:rPr>
        <w:t>Сагирову</w:t>
      </w:r>
      <w:proofErr w:type="spellEnd"/>
      <w:r>
        <w:rPr>
          <w:rFonts w:ascii="Times New Roman" w:hAnsi="Times New Roman"/>
          <w:spacing w:val="-8"/>
          <w:sz w:val="28"/>
          <w:szCs w:val="28"/>
        </w:rPr>
        <w:t xml:space="preserve"> И.П.</w:t>
      </w:r>
    </w:p>
    <w:p w14:paraId="31A812FE" w14:textId="77777777" w:rsidR="005A48A1" w:rsidRDefault="005A48A1" w:rsidP="005A48A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7ED7829" w14:textId="77777777" w:rsidR="005A48A1" w:rsidRDefault="005A48A1" w:rsidP="005A48A1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Председатель Территориальной </w:t>
      </w:r>
    </w:p>
    <w:p w14:paraId="0C27873A" w14:textId="77777777" w:rsidR="005A48A1" w:rsidRDefault="005A48A1" w:rsidP="005A48A1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Сагирова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И.П.</w:t>
      </w:r>
    </w:p>
    <w:p w14:paraId="637B76BD" w14:textId="77777777" w:rsidR="005A48A1" w:rsidRDefault="005A48A1" w:rsidP="005A48A1">
      <w:pPr>
        <w:spacing w:line="240" w:lineRule="auto"/>
        <w:jc w:val="both"/>
        <w:rPr>
          <w:sz w:val="28"/>
          <w:szCs w:val="28"/>
          <w:lang w:eastAsia="ru-RU"/>
        </w:rPr>
      </w:pPr>
    </w:p>
    <w:p w14:paraId="1287131E" w14:textId="77777777" w:rsidR="005A48A1" w:rsidRDefault="005A48A1" w:rsidP="005A48A1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Секретарь Территориальной </w:t>
      </w:r>
    </w:p>
    <w:p w14:paraId="62F5334C" w14:textId="77777777" w:rsidR="005A48A1" w:rsidRDefault="005A48A1" w:rsidP="005A48A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29  </w:t>
      </w:r>
      <w:r>
        <w:rPr>
          <w:rFonts w:ascii="Times New Roman" w:hAnsi="Times New Roman"/>
          <w:sz w:val="28"/>
          <w:szCs w:val="28"/>
          <w:lang w:eastAsia="ru-RU"/>
        </w:rPr>
        <w:tab/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Матвиенко О.С.</w:t>
      </w:r>
    </w:p>
    <w:tbl>
      <w:tblPr>
        <w:tblW w:w="9102" w:type="dxa"/>
        <w:tblInd w:w="468" w:type="dxa"/>
        <w:tblLook w:val="04A0" w:firstRow="1" w:lastRow="0" w:firstColumn="1" w:lastColumn="0" w:noHBand="0" w:noVBand="1"/>
      </w:tblPr>
      <w:tblGrid>
        <w:gridCol w:w="4920"/>
        <w:gridCol w:w="1800"/>
        <w:gridCol w:w="2382"/>
      </w:tblGrid>
      <w:tr w:rsidR="005A48A1" w14:paraId="1FED92C2" w14:textId="77777777" w:rsidTr="005A48A1">
        <w:tc>
          <w:tcPr>
            <w:tcW w:w="4920" w:type="dxa"/>
          </w:tcPr>
          <w:p w14:paraId="73BDDCCC" w14:textId="77777777" w:rsidR="005A48A1" w:rsidRDefault="005A4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</w:tcPr>
          <w:p w14:paraId="200E20B6" w14:textId="77777777" w:rsidR="005A48A1" w:rsidRDefault="005A48A1">
            <w:pPr>
              <w:autoSpaceDE w:val="0"/>
              <w:autoSpaceDN w:val="0"/>
              <w:adjustRightInd w:val="0"/>
              <w:spacing w:after="0" w:line="240" w:lineRule="auto"/>
              <w:ind w:firstLine="919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2" w:type="dxa"/>
          </w:tcPr>
          <w:p w14:paraId="24B0710C" w14:textId="77777777" w:rsidR="005A48A1" w:rsidRDefault="005A4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4FE24D96" w14:textId="77777777" w:rsidR="007620D2" w:rsidRDefault="007620D2" w:rsidP="000A27C3"/>
    <w:sectPr w:rsidR="007620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52C"/>
    <w:rsid w:val="000A27C3"/>
    <w:rsid w:val="00210137"/>
    <w:rsid w:val="005A48A1"/>
    <w:rsid w:val="007620D2"/>
    <w:rsid w:val="00B46627"/>
    <w:rsid w:val="00C6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F8E60"/>
  <w15:chartTrackingRefBased/>
  <w15:docId w15:val="{2D3C0E55-BA56-463B-B562-7AE609ED8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48A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A48A1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5A48A1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5A48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95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492</Words>
  <Characters>2807</Characters>
  <Application>Microsoft Office Word</Application>
  <DocSecurity>0</DocSecurity>
  <Lines>23</Lines>
  <Paragraphs>6</Paragraphs>
  <ScaleCrop>false</ScaleCrop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7</cp:revision>
  <cp:lastPrinted>2024-07-09T13:27:00Z</cp:lastPrinted>
  <dcterms:created xsi:type="dcterms:W3CDTF">2024-07-04T08:35:00Z</dcterms:created>
  <dcterms:modified xsi:type="dcterms:W3CDTF">2024-07-09T13:31:00Z</dcterms:modified>
</cp:coreProperties>
</file>